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附件1</w:t>
      </w:r>
    </w:p>
    <w:p>
      <w:pPr>
        <w:ind w:left="281" w:leftChars="134"/>
        <w:rPr>
          <w:rFonts w:ascii="仿宋_GB2312" w:hAnsi="仿宋" w:eastAsia="仿宋_GB2312"/>
          <w:color w:val="000000"/>
          <w:spacing w:val="-10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48"/>
          <w:szCs w:val="52"/>
        </w:rPr>
      </w:pPr>
      <w:r>
        <w:rPr>
          <w:rFonts w:hint="eastAsia" w:ascii="方正小标宋简体" w:hAnsi="华文中宋" w:eastAsia="方正小标宋简体"/>
          <w:color w:val="000000"/>
          <w:sz w:val="48"/>
          <w:szCs w:val="52"/>
        </w:rPr>
        <w:t>202</w:t>
      </w:r>
      <w:r>
        <w:rPr>
          <w:rFonts w:hint="default" w:ascii="方正小标宋简体" w:hAnsi="华文中宋" w:eastAsia="方正小标宋简体"/>
          <w:color w:val="000000"/>
          <w:sz w:val="48"/>
          <w:szCs w:val="52"/>
        </w:rPr>
        <w:t>2</w:t>
      </w:r>
      <w:r>
        <w:rPr>
          <w:rFonts w:hint="eastAsia" w:ascii="方正小标宋简体" w:hAnsi="华文中宋" w:eastAsia="方正小标宋简体"/>
          <w:color w:val="000000"/>
          <w:sz w:val="48"/>
          <w:szCs w:val="52"/>
        </w:rPr>
        <w:t>年度教育信息化教学应用实践</w:t>
      </w:r>
    </w:p>
    <w:p>
      <w:pPr>
        <w:jc w:val="center"/>
        <w:rPr>
          <w:rFonts w:ascii="方正小标宋简体" w:hAnsi="华文中宋" w:eastAsia="方正小标宋简体"/>
          <w:color w:val="000000"/>
          <w:sz w:val="48"/>
          <w:szCs w:val="52"/>
        </w:rPr>
      </w:pPr>
      <w:r>
        <w:rPr>
          <w:rFonts w:hint="eastAsia" w:ascii="方正小标宋简体" w:hAnsi="华文中宋" w:eastAsia="方正小标宋简体"/>
          <w:color w:val="000000"/>
          <w:sz w:val="48"/>
          <w:szCs w:val="52"/>
        </w:rPr>
        <w:t>共同体项目</w:t>
      </w:r>
      <w:r>
        <w:rPr>
          <w:rFonts w:ascii="方正小标宋简体" w:hAnsi="华文中宋" w:eastAsia="方正小标宋简体"/>
          <w:color w:val="000000"/>
          <w:sz w:val="48"/>
          <w:szCs w:val="52"/>
        </w:rPr>
        <w:t>推荐表</w:t>
      </w:r>
    </w:p>
    <w:p>
      <w:pPr>
        <w:jc w:val="center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spacing w:line="1020" w:lineRule="auto"/>
        <w:ind w:left="420" w:firstLine="420"/>
        <w:jc w:val="left"/>
        <w:rPr>
          <w:rFonts w:eastAsia="仿宋"/>
          <w:spacing w:val="-10"/>
          <w:sz w:val="30"/>
          <w:szCs w:val="30"/>
          <w:u w:val="single"/>
        </w:rPr>
      </w:pPr>
      <w:r>
        <w:rPr>
          <w:rFonts w:eastAsia="仿宋"/>
          <w:spacing w:val="-10"/>
          <w:sz w:val="30"/>
          <w:szCs w:val="30"/>
        </w:rPr>
        <w:t xml:space="preserve">共同体项目名称：  </w:t>
      </w:r>
      <w:r>
        <w:rPr>
          <w:rFonts w:eastAsia="仿宋"/>
          <w:spacing w:val="-10"/>
          <w:sz w:val="30"/>
          <w:szCs w:val="30"/>
          <w:u w:val="single"/>
        </w:rPr>
        <w:t xml:space="preserve">                                         </w:t>
      </w:r>
    </w:p>
    <w:p>
      <w:pPr>
        <w:spacing w:line="1020" w:lineRule="auto"/>
        <w:ind w:left="420" w:firstLine="420"/>
        <w:jc w:val="left"/>
        <w:rPr>
          <w:rFonts w:eastAsia="仿宋"/>
          <w:spacing w:val="-10"/>
          <w:sz w:val="30"/>
          <w:szCs w:val="30"/>
          <w:u w:val="single"/>
        </w:rPr>
      </w:pPr>
      <w:r>
        <w:rPr>
          <w:rFonts w:eastAsia="仿宋"/>
          <w:spacing w:val="-10"/>
          <w:sz w:val="30"/>
          <w:szCs w:val="30"/>
        </w:rPr>
        <w:t xml:space="preserve">共同体项目类别：  </w:t>
      </w:r>
      <w:r>
        <w:rPr>
          <w:rFonts w:eastAsia="仿宋"/>
          <w:spacing w:val="-10"/>
          <w:sz w:val="30"/>
          <w:szCs w:val="30"/>
          <w:u w:val="single"/>
        </w:rPr>
        <w:t xml:space="preserve">                                         </w:t>
      </w:r>
    </w:p>
    <w:p>
      <w:pPr>
        <w:spacing w:line="1020" w:lineRule="auto"/>
        <w:ind w:left="420" w:firstLine="420"/>
        <w:jc w:val="left"/>
        <w:rPr>
          <w:rFonts w:ascii="仿宋_GB2312" w:hAnsi="仿宋" w:eastAsia="仿宋_GB2312"/>
          <w:spacing w:val="-10"/>
          <w:sz w:val="30"/>
          <w:szCs w:val="30"/>
          <w:u w:val="single"/>
        </w:rPr>
      </w:pPr>
      <w:r>
        <w:rPr>
          <w:rFonts w:eastAsia="仿宋"/>
          <w:spacing w:val="-10"/>
          <w:sz w:val="30"/>
          <w:szCs w:val="30"/>
        </w:rPr>
        <w:t>牵头单位名称（加盖公章）：</w:t>
      </w:r>
      <w:r>
        <w:rPr>
          <w:rFonts w:eastAsia="仿宋"/>
          <w:spacing w:val="-10"/>
          <w:sz w:val="30"/>
          <w:szCs w:val="30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spacing w:val="-10"/>
          <w:sz w:val="30"/>
          <w:szCs w:val="30"/>
          <w:u w:val="single"/>
        </w:rPr>
        <w:t xml:space="preserve">  </w:t>
      </w:r>
    </w:p>
    <w:p>
      <w:pPr>
        <w:spacing w:line="1020" w:lineRule="auto"/>
        <w:ind w:left="420" w:firstLine="42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pacing w:val="-10"/>
          <w:sz w:val="30"/>
          <w:szCs w:val="30"/>
        </w:rPr>
        <w:t>申 报 日 期：</w:t>
      </w:r>
      <w:r>
        <w:rPr>
          <w:rFonts w:ascii="仿宋_GB2312" w:hAnsi="仿宋" w:eastAsia="仿宋_GB2312"/>
          <w:spacing w:val="-10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spacing w:line="360" w:lineRule="auto"/>
        <w:jc w:val="left"/>
        <w:rPr>
          <w:rFonts w:eastAsia="仿宋_GB2312"/>
          <w:color w:val="000000"/>
          <w:sz w:val="28"/>
        </w:rPr>
      </w:pPr>
    </w:p>
    <w:p>
      <w:pPr>
        <w:spacing w:line="360" w:lineRule="auto"/>
        <w:jc w:val="left"/>
        <w:rPr>
          <w:rFonts w:eastAsia="仿宋_GB2312"/>
          <w:color w:val="000000"/>
          <w:sz w:val="28"/>
        </w:rPr>
      </w:pPr>
    </w:p>
    <w:p>
      <w:pPr>
        <w:spacing w:line="360" w:lineRule="auto"/>
        <w:jc w:val="center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中华人民共和国教育部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Hans"/>
        </w:rPr>
        <w:t>科学技术与信息化</w:t>
      </w:r>
      <w:r>
        <w:rPr>
          <w:rFonts w:hint="eastAsia" w:ascii="楷体" w:hAnsi="楷体" w:eastAsia="楷体"/>
          <w:color w:val="000000"/>
          <w:sz w:val="32"/>
          <w:szCs w:val="32"/>
        </w:rPr>
        <w:t>司制</w:t>
      </w:r>
    </w:p>
    <w:p>
      <w:pPr>
        <w:spacing w:line="360" w:lineRule="auto"/>
        <w:jc w:val="center"/>
        <w:rPr>
          <w:rFonts w:eastAsia="方正小标宋简体"/>
          <w:color w:val="000000"/>
          <w:spacing w:val="-10"/>
          <w:sz w:val="36"/>
          <w:szCs w:val="36"/>
        </w:rPr>
      </w:pPr>
      <w:r>
        <w:rPr>
          <w:rFonts w:eastAsia="楷体"/>
          <w:color w:val="000000"/>
          <w:sz w:val="32"/>
          <w:szCs w:val="32"/>
        </w:rPr>
        <w:t>20</w:t>
      </w:r>
      <w:r>
        <w:rPr>
          <w:rFonts w:hint="eastAsia" w:eastAsia="楷体"/>
          <w:color w:val="000000"/>
          <w:sz w:val="32"/>
          <w:szCs w:val="32"/>
        </w:rPr>
        <w:t>2</w:t>
      </w:r>
      <w:r>
        <w:rPr>
          <w:rFonts w:hint="default" w:eastAsia="楷体"/>
          <w:color w:val="000000"/>
          <w:sz w:val="32"/>
          <w:szCs w:val="32"/>
        </w:rPr>
        <w:t>2</w:t>
      </w:r>
      <w:r>
        <w:rPr>
          <w:rFonts w:eastAsia="楷体"/>
          <w:color w:val="000000"/>
          <w:sz w:val="32"/>
          <w:szCs w:val="32"/>
        </w:rPr>
        <w:t>年9月</w:t>
      </w:r>
    </w:p>
    <w:p>
      <w:pPr>
        <w:spacing w:line="480" w:lineRule="auto"/>
        <w:ind w:firstLine="539"/>
        <w:jc w:val="center"/>
        <w:rPr>
          <w:rFonts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ascii="方正小标宋简体" w:hAnsi="仿宋" w:eastAsia="方正小标宋简体"/>
          <w:color w:val="000000"/>
          <w:spacing w:val="-10"/>
          <w:sz w:val="36"/>
          <w:szCs w:val="36"/>
        </w:rPr>
        <w:br w:type="page"/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填</w:t>
      </w:r>
      <w:r>
        <w:rPr>
          <w:rFonts w:ascii="仿宋_GB2312" w:hAnsi="宋体" w:eastAsia="仿宋_GB2312"/>
          <w:b/>
          <w:bCs/>
          <w:color w:val="000000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写</w:t>
      </w:r>
      <w:r>
        <w:rPr>
          <w:rFonts w:ascii="仿宋_GB2312" w:hAnsi="宋体" w:eastAsia="仿宋_GB2312"/>
          <w:b/>
          <w:bCs/>
          <w:color w:val="000000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要</w:t>
      </w:r>
      <w:r>
        <w:rPr>
          <w:rFonts w:ascii="仿宋_GB2312" w:hAnsi="宋体" w:eastAsia="仿宋_GB2312"/>
          <w:b/>
          <w:bCs/>
          <w:color w:val="000000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求</w:t>
      </w:r>
    </w:p>
    <w:p>
      <w:pPr>
        <w:spacing w:line="480" w:lineRule="auto"/>
        <w:ind w:firstLine="539"/>
        <w:rPr>
          <w:rFonts w:ascii="仿宋_GB2312" w:hAnsi="宋体" w:eastAsia="仿宋_GB2312"/>
          <w:color w:val="000000"/>
          <w:sz w:val="28"/>
        </w:rPr>
      </w:pPr>
    </w:p>
    <w:p>
      <w:pPr>
        <w:numPr>
          <w:ilvl w:val="0"/>
          <w:numId w:val="1"/>
        </w:numPr>
        <w:spacing w:line="560" w:lineRule="exact"/>
        <w:ind w:left="363" w:hanging="363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本申报表由申报单位据实填写，填写时请勿漏项。申报材料真实、可靠，不存在知识产权争议，未弄虚作假、未剽窃他人成果。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每份申报表只限于申报一个实践共同体项目。同一单位只限参与一个实践共同体申报。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项目名称规范准确、简洁明了，能清楚地概括申报单位情况和实践内容方向，字数控制在20字以内，不照搬</w:t>
      </w:r>
      <w:r>
        <w:rPr>
          <w:rFonts w:hint="eastAsia" w:eastAsia="仿宋"/>
          <w:color w:val="000000"/>
          <w:sz w:val="32"/>
          <w:szCs w:val="32"/>
          <w:lang w:val="en-US" w:eastAsia="zh-Hans"/>
        </w:rPr>
        <w:t>通知</w:t>
      </w:r>
      <w:r>
        <w:rPr>
          <w:rFonts w:hint="eastAsia" w:eastAsia="仿宋"/>
          <w:color w:val="000000"/>
          <w:sz w:val="32"/>
          <w:szCs w:val="32"/>
        </w:rPr>
        <w:t>中</w:t>
      </w:r>
      <w:r>
        <w:rPr>
          <w:rFonts w:hint="eastAsia" w:eastAsia="仿宋"/>
          <w:color w:val="000000"/>
          <w:sz w:val="32"/>
          <w:szCs w:val="32"/>
          <w:lang w:val="en-US" w:eastAsia="zh-Hans"/>
        </w:rPr>
        <w:t>方向</w:t>
      </w:r>
      <w:r>
        <w:rPr>
          <w:rFonts w:hint="eastAsia" w:eastAsia="仿宋"/>
          <w:color w:val="000000"/>
          <w:sz w:val="32"/>
          <w:szCs w:val="32"/>
        </w:rPr>
        <w:t>内容。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申报表栏目未涵盖而需要说明的内容，请附页备注。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表格空间不足的，可以扩展。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本申报表使用A4纸打印，加盖公章有效。</w:t>
      </w:r>
    </w:p>
    <w:p>
      <w:pPr>
        <w:jc w:val="left"/>
        <w:rPr>
          <w:rFonts w:hint="eastAsia" w:ascii="黑体" w:hAnsi="黑体" w:eastAsia="黑体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一、基本信息</w:t>
      </w:r>
    </w:p>
    <w:tbl>
      <w:tblPr>
        <w:tblStyle w:val="4"/>
        <w:tblW w:w="10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40"/>
        <w:gridCol w:w="1452"/>
        <w:gridCol w:w="992"/>
        <w:gridCol w:w="692"/>
        <w:gridCol w:w="867"/>
        <w:gridCol w:w="851"/>
        <w:gridCol w:w="127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7" w:hRule="atLeast"/>
          <w:jc w:val="center"/>
        </w:trPr>
        <w:tc>
          <w:tcPr>
            <w:tcW w:w="124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共同体项目类别</w:t>
            </w:r>
          </w:p>
        </w:tc>
        <w:tc>
          <w:tcPr>
            <w:tcW w:w="9336" w:type="dxa"/>
            <w:gridSpan w:val="8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□网络教研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□智能美育教学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</w:rPr>
              <w:t xml:space="preserve">    </w:t>
            </w:r>
          </w:p>
          <w:p>
            <w:pPr>
              <w:pStyle w:val="7"/>
              <w:spacing w:line="560" w:lineRule="exact"/>
              <w:ind w:firstLine="0" w:firstLineChars="0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□数字化赋能劳动教育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信息化支撑学生综合素质评价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  <w:jc w:val="center"/>
        </w:trPr>
        <w:tc>
          <w:tcPr>
            <w:tcW w:w="124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共同体项目名称</w:t>
            </w:r>
          </w:p>
        </w:tc>
        <w:tc>
          <w:tcPr>
            <w:tcW w:w="398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共同体类型</w:t>
            </w:r>
          </w:p>
        </w:tc>
        <w:tc>
          <w:tcPr>
            <w:tcW w:w="3793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区/县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学校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区县、学校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牵头单位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区/县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（1）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区/县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（2）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区/县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（3）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区/县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（4）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区/县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4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4"/>
              </w:rPr>
            </w:pPr>
          </w:p>
        </w:tc>
      </w:tr>
    </w:tbl>
    <w:p>
      <w:pPr>
        <w:jc w:val="left"/>
        <w:rPr>
          <w:rFonts w:eastAsia="仿宋_GB2312"/>
          <w:color w:val="000000"/>
          <w:sz w:val="24"/>
          <w:szCs w:val="32"/>
        </w:rPr>
      </w:pPr>
      <w:r>
        <w:rPr>
          <w:rFonts w:eastAsia="仿宋_GB2312"/>
          <w:color w:val="000000"/>
          <w:sz w:val="24"/>
          <w:szCs w:val="32"/>
        </w:rPr>
        <w:t>备注:</w:t>
      </w:r>
      <w:r>
        <w:rPr>
          <w:rFonts w:hint="eastAsia" w:eastAsia="仿宋_GB2312"/>
          <w:color w:val="000000"/>
          <w:sz w:val="24"/>
          <w:szCs w:val="32"/>
        </w:rPr>
        <w:t>主要成员单位不少于4个，</w:t>
      </w:r>
      <w:r>
        <w:rPr>
          <w:rFonts w:eastAsia="仿宋_GB2312"/>
          <w:color w:val="000000"/>
          <w:sz w:val="24"/>
          <w:szCs w:val="32"/>
        </w:rPr>
        <w:t>可继续扩展此表。</w:t>
      </w:r>
    </w:p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480" w:lineRule="auto"/>
        <w:ind w:right="25" w:rightChars="12"/>
        <w:rPr>
          <w:rFonts w:ascii="黑体" w:hAnsi="Calibri" w:eastAsia="黑体"/>
          <w:color w:val="000000"/>
          <w:sz w:val="32"/>
          <w:szCs w:val="32"/>
        </w:rPr>
      </w:pPr>
      <w:r>
        <w:rPr>
          <w:rFonts w:ascii="仿宋_GB2312" w:hAnsi="Calibri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二、已有建设基础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1.在本信息化教学应用中取得的经验、成果，创新点和特色；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2.实践共同体的建设和运行情况，组织机构和管理制度情况，保障投入、组织实施的优势</w:t>
            </w:r>
            <w:r>
              <w:rPr>
                <w:rFonts w:eastAsia="仿宋_GB2312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3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_GB2312" w:hAnsi="Calibri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Calibri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三、牵头单位情况</w:t>
      </w: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牵头单位名称</w:t>
            </w:r>
          </w:p>
        </w:tc>
        <w:tc>
          <w:tcPr>
            <w:tcW w:w="72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72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722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牵头单位现有工作基础和项目实施优势，在本信息化教学应用中取得的实践效果和特色，承诺为该项目提供的支撑条件。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5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四、主要成员单位情况</w:t>
      </w: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主要成员单位（1）</w:t>
            </w:r>
          </w:p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在实践共同体内承担的任务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1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主要成员单位（2）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color w:val="000000"/>
          <w:sz w:val="32"/>
          <w:szCs w:val="32"/>
        </w:rPr>
        <w:br w:type="page"/>
      </w: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主要成员单位（3）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现有工作基础和项目实施优势，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在本信息化教学应用中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取得的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实践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效果和特色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承诺为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该项目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提供的支撑条件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8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主要成员单位（4）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9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eastAsia="仿宋"/>
          <w:color w:val="000000"/>
          <w:sz w:val="24"/>
          <w:szCs w:val="32"/>
        </w:rPr>
      </w:pPr>
      <w:r>
        <w:rPr>
          <w:rFonts w:eastAsia="仿宋"/>
          <w:color w:val="000000"/>
          <w:sz w:val="24"/>
          <w:szCs w:val="32"/>
        </w:rPr>
        <w:t>备注:如主要成员单位超过4个，可继续扩展此表。</w:t>
      </w:r>
    </w:p>
    <w:p>
      <w:pPr>
        <w:snapToGrid w:val="0"/>
        <w:ind w:right="25" w:rightChars="12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五、近三年来与本项目有关的研究、</w:t>
      </w:r>
      <w:r>
        <w:rPr>
          <w:rFonts w:ascii="黑体" w:hAnsi="黑体" w:eastAsia="黑体"/>
          <w:bCs/>
          <w:color w:val="000000"/>
          <w:sz w:val="32"/>
          <w:szCs w:val="32"/>
        </w:rPr>
        <w:t>实践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成果（附</w:t>
      </w:r>
      <w:r>
        <w:rPr>
          <w:rFonts w:ascii="黑体" w:hAnsi="黑体" w:eastAsia="黑体"/>
          <w:bCs/>
          <w:color w:val="000000"/>
          <w:sz w:val="32"/>
          <w:szCs w:val="32"/>
        </w:rPr>
        <w:t>佐证材料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</w:t>
      </w:r>
      <w:r>
        <w:rPr>
          <w:rFonts w:ascii="黑体" w:hAnsi="黑体" w:eastAsia="黑体"/>
          <w:bCs/>
          <w:color w:val="000000"/>
          <w:sz w:val="32"/>
          <w:szCs w:val="32"/>
        </w:rPr>
        <w:t>获奖证书复印件等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908"/>
        <w:gridCol w:w="1213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序号</w:t>
            </w:r>
          </w:p>
        </w:tc>
        <w:tc>
          <w:tcPr>
            <w:tcW w:w="29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实践共同体活动使用</w:t>
            </w:r>
            <w:r>
              <w:rPr>
                <w:rFonts w:ascii="宋体"/>
                <w:b/>
                <w:sz w:val="24"/>
                <w:szCs w:val="21"/>
              </w:rPr>
              <w:t>的</w:t>
            </w:r>
          </w:p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网站/网络社区名称、</w:t>
            </w:r>
            <w:r>
              <w:rPr>
                <w:rFonts w:ascii="宋体"/>
                <w:b/>
                <w:sz w:val="24"/>
                <w:szCs w:val="21"/>
              </w:rPr>
              <w:t>网址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开设时间</w:t>
            </w:r>
          </w:p>
        </w:tc>
        <w:tc>
          <w:tcPr>
            <w:tcW w:w="36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实践</w:t>
            </w:r>
            <w:r>
              <w:rPr>
                <w:rFonts w:ascii="宋体"/>
                <w:b/>
                <w:sz w:val="24"/>
                <w:szCs w:val="21"/>
              </w:rPr>
              <w:t>情况</w:t>
            </w:r>
            <w:r>
              <w:rPr>
                <w:rFonts w:hint="eastAsia" w:ascii="宋体"/>
                <w:b/>
                <w:sz w:val="24"/>
                <w:szCs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7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63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7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63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ind w:right="25" w:rightChars="12"/>
        <w:rPr>
          <w:rFonts w:ascii="黑体" w:hAnsi="黑体" w:eastAsia="黑体"/>
          <w:b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233"/>
        <w:gridCol w:w="1050"/>
        <w:gridCol w:w="1231"/>
        <w:gridCol w:w="1763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序号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成果名称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著作者</w:t>
            </w: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成果形式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发表刊物/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出版单位</w:t>
            </w:r>
          </w:p>
        </w:tc>
        <w:tc>
          <w:tcPr>
            <w:tcW w:w="14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发表/出版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  <w:rPr>
          <w:rStyle w:val="6"/>
          <w:rFonts w:ascii="仿宋_GB2312" w:hAnsi="宋体" w:eastAsia="仿宋_GB2312" w:cs="宋体"/>
          <w:kern w:val="0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233"/>
        <w:gridCol w:w="1268"/>
        <w:gridCol w:w="1227"/>
        <w:gridCol w:w="1549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序号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课题名称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课题类别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批准时间</w:t>
            </w:r>
          </w:p>
        </w:tc>
        <w:tc>
          <w:tcPr>
            <w:tcW w:w="1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批准单位</w:t>
            </w:r>
          </w:p>
        </w:tc>
        <w:tc>
          <w:tcPr>
            <w:tcW w:w="14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六、建设目标与任务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依据推荐遴选工作的通知要求，围绕要解决的主要难点和问题，制定建设目标，分解目标任务，确定预期成效和考核指标</w:t>
            </w:r>
            <w:r>
              <w:rPr>
                <w:rFonts w:hint="eastAsia" w:ascii="仿宋_GB2312" w:hAnsi="MS Mincho" w:eastAsia="仿宋_GB2312" w:cs="MS Mincho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7" w:hRule="atLeast"/>
          <w:jc w:val="center"/>
        </w:trPr>
        <w:tc>
          <w:tcPr>
            <w:tcW w:w="96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jc w:val="left"/>
        <w:rPr>
          <w:rFonts w:ascii="仿宋_GB2312" w:hAnsi="Calibri" w:eastAsia="仿宋_GB2312"/>
          <w:b/>
          <w:color w:val="000000"/>
          <w:sz w:val="32"/>
          <w:szCs w:val="32"/>
        </w:rPr>
      </w:pPr>
      <w:r>
        <w:rPr>
          <w:rFonts w:ascii="仿宋_GB2312" w:hAnsi="Calibri" w:eastAsia="仿宋_GB2312"/>
          <w:color w:val="000000"/>
          <w:sz w:val="32"/>
          <w:szCs w:val="32"/>
        </w:rPr>
        <w:br w:type="page"/>
      </w:r>
      <w:r>
        <w:rPr>
          <w:rFonts w:hint="eastAsia" w:ascii="黑体" w:hAnsi="Calibri" w:eastAsia="黑体"/>
          <w:bCs/>
          <w:color w:val="000000"/>
          <w:sz w:val="32"/>
          <w:szCs w:val="32"/>
        </w:rPr>
        <w:t>七、建设方案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项目实施的具体方案，技术路线，时间进度安排等。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3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_GB2312" w:hAnsi="Calibri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Calibri" w:eastAsia="仿宋_GB2312"/>
          <w:bCs/>
          <w:color w:val="000000"/>
          <w:sz w:val="32"/>
          <w:szCs w:val="32"/>
        </w:rPr>
      </w:pPr>
      <w:r>
        <w:rPr>
          <w:rFonts w:ascii="仿宋_GB2312" w:hAnsi="Calibri" w:eastAsia="仿宋_GB2312"/>
          <w:color w:val="000000"/>
          <w:sz w:val="32"/>
          <w:szCs w:val="32"/>
        </w:rPr>
        <w:br w:type="page"/>
      </w:r>
      <w:r>
        <w:rPr>
          <w:rFonts w:hint="eastAsia" w:ascii="黑体" w:hAnsi="Calibri" w:eastAsia="黑体"/>
          <w:bCs/>
          <w:color w:val="000000"/>
          <w:sz w:val="32"/>
          <w:szCs w:val="32"/>
        </w:rPr>
        <w:t>八、组织</w:t>
      </w:r>
      <w:r>
        <w:rPr>
          <w:rFonts w:ascii="黑体" w:hAnsi="Calibri" w:eastAsia="黑体"/>
          <w:bCs/>
          <w:color w:val="000000"/>
          <w:sz w:val="32"/>
          <w:szCs w:val="32"/>
        </w:rPr>
        <w:t>管理和保障措施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47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组织实施机制，条件保障措施，风险分析及对策等。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3" w:hRule="atLeast"/>
          <w:jc w:val="center"/>
        </w:trPr>
        <w:tc>
          <w:tcPr>
            <w:tcW w:w="974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Calibri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left"/>
        <w:rPr>
          <w:rFonts w:ascii="仿宋_GB2312" w:hAnsi="Calibri" w:eastAsia="仿宋_GB2312"/>
          <w:bCs/>
          <w:color w:val="000000"/>
          <w:sz w:val="32"/>
          <w:szCs w:val="32"/>
        </w:rPr>
      </w:pPr>
      <w:r>
        <w:rPr>
          <w:rFonts w:hint="eastAsia" w:ascii="黑体" w:hAnsi="Calibri" w:eastAsia="黑体"/>
          <w:bCs/>
          <w:color w:val="000000"/>
          <w:sz w:val="32"/>
          <w:szCs w:val="32"/>
        </w:rPr>
        <w:t>九、主要参与</w:t>
      </w:r>
      <w:r>
        <w:rPr>
          <w:rFonts w:ascii="黑体" w:hAnsi="Calibri" w:eastAsia="黑体"/>
          <w:bCs/>
          <w:color w:val="000000"/>
          <w:sz w:val="32"/>
          <w:szCs w:val="32"/>
        </w:rPr>
        <w:t>成员基本情况</w:t>
      </w:r>
    </w:p>
    <w:tbl>
      <w:tblPr>
        <w:tblStyle w:val="4"/>
        <w:tblW w:w="96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1559"/>
        <w:gridCol w:w="1701"/>
        <w:gridCol w:w="2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姓</w:t>
            </w:r>
            <w:r>
              <w:rPr>
                <w:rFonts w:ascii="宋体"/>
                <w:b/>
                <w:sz w:val="24"/>
                <w:szCs w:val="21"/>
              </w:rPr>
              <w:t xml:space="preserve">  </w:t>
            </w:r>
            <w:r>
              <w:rPr>
                <w:rFonts w:hint="eastAsia" w:ascii="宋体"/>
                <w:b/>
                <w:sz w:val="24"/>
                <w:szCs w:val="21"/>
              </w:rPr>
              <w:t>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所在单位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职务</w:t>
            </w:r>
            <w:r>
              <w:rPr>
                <w:rFonts w:ascii="宋体"/>
                <w:b/>
                <w:sz w:val="24"/>
                <w:szCs w:val="21"/>
              </w:rPr>
              <w:t>/</w:t>
            </w:r>
            <w:r>
              <w:rPr>
                <w:rFonts w:hint="eastAsia" w:ascii="宋体"/>
                <w:b/>
                <w:sz w:val="24"/>
                <w:szCs w:val="21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项目中的角色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/>
                <w:b/>
                <w:sz w:val="24"/>
                <w:szCs w:val="21"/>
              </w:rPr>
              <w:t>项目中承担的任务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Ansi="宋体" w:cs="宋体"/>
              </w:rPr>
            </w:pPr>
          </w:p>
        </w:tc>
      </w:tr>
    </w:tbl>
    <w:p>
      <w:pPr>
        <w:jc w:val="left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jc w:val="left"/>
        <w:rPr>
          <w:rFonts w:ascii="仿宋_GB2312" w:hAnsi="Calibri" w:eastAsia="仿宋_GB2312"/>
          <w:bCs/>
          <w:color w:val="000000"/>
          <w:sz w:val="32"/>
          <w:szCs w:val="32"/>
        </w:rPr>
      </w:pPr>
      <w:r>
        <w:rPr>
          <w:rFonts w:ascii="仿宋_GB2312" w:hAnsi="Calibri" w:eastAsia="仿宋_GB2312"/>
          <w:color w:val="000000"/>
          <w:sz w:val="32"/>
          <w:szCs w:val="32"/>
        </w:rPr>
        <w:br w:type="page"/>
      </w:r>
      <w:r>
        <w:rPr>
          <w:rFonts w:hint="eastAsia" w:ascii="黑体" w:hAnsi="Calibri" w:eastAsia="黑体"/>
          <w:bCs/>
          <w:color w:val="000000"/>
          <w:sz w:val="32"/>
          <w:szCs w:val="32"/>
        </w:rPr>
        <w:t>十、项目牵头单位和省级教育行政部门推荐意见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共同体项目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牵头单位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400" w:firstLineChars="500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负责人签字（公章）：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省级教育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行政部门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负责人签字（公章）：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rPr>
          <w:rFonts w:ascii="Calibri" w:hAnsi="Calibri"/>
        </w:rPr>
      </w:pPr>
    </w:p>
    <w:p>
      <w:pPr>
        <w:jc w:val="left"/>
        <w:rPr>
          <w:rFonts w:ascii="仿宋_GB2312" w:hAnsi="Calibri" w:eastAsia="仿宋_GB2312"/>
          <w:b/>
          <w:color w:val="000000"/>
          <w:sz w:val="32"/>
          <w:szCs w:val="32"/>
        </w:rPr>
      </w:pPr>
      <w:r>
        <w:rPr>
          <w:rFonts w:ascii="黑体" w:hAnsi="Calibri" w:eastAsia="黑体"/>
          <w:b/>
          <w:color w:val="000000"/>
          <w:sz w:val="32"/>
          <w:szCs w:val="32"/>
        </w:rPr>
        <w:br w:type="page"/>
      </w:r>
      <w:r>
        <w:rPr>
          <w:rFonts w:hint="eastAsia" w:ascii="黑体" w:hAnsi="Calibri" w:eastAsia="黑体"/>
          <w:bCs/>
          <w:color w:val="000000"/>
          <w:sz w:val="32"/>
          <w:szCs w:val="32"/>
        </w:rPr>
        <w:t>十一、附件</w:t>
      </w:r>
    </w:p>
    <w:p>
      <w:pPr>
        <w:spacing w:line="600" w:lineRule="exact"/>
        <w:jc w:val="left"/>
        <w:rPr>
          <w:rFonts w:eastAsia="仿宋"/>
          <w:color w:val="000000"/>
          <w:sz w:val="32"/>
          <w:szCs w:val="28"/>
        </w:rPr>
      </w:pPr>
      <w:r>
        <w:rPr>
          <w:rFonts w:eastAsia="仿宋"/>
          <w:color w:val="000000"/>
          <w:sz w:val="32"/>
          <w:szCs w:val="28"/>
        </w:rPr>
        <w:t>1.与本项目有关的研究、实践成果的佐证材料、获奖证书复印件等；</w:t>
      </w:r>
    </w:p>
    <w:p>
      <w:pPr>
        <w:spacing w:line="600" w:lineRule="exact"/>
        <w:jc w:val="left"/>
        <w:rPr>
          <w:rFonts w:hint="eastAsia"/>
        </w:rPr>
      </w:pPr>
      <w:r>
        <w:rPr>
          <w:rFonts w:eastAsia="仿宋"/>
          <w:color w:val="000000"/>
          <w:sz w:val="32"/>
          <w:szCs w:val="28"/>
        </w:rPr>
        <w:t>2.与项目相关的其他证明材料或文件等</w:t>
      </w:r>
      <w:r>
        <w:rPr>
          <w:rFonts w:hint="eastAsia" w:eastAsia="仿宋"/>
          <w:color w:val="000000"/>
          <w:sz w:val="32"/>
          <w:szCs w:val="28"/>
        </w:rPr>
        <w:t>。</w:t>
      </w:r>
    </w:p>
    <w:p/>
    <w:sectPr>
      <w:footerReference r:id="rId4" w:type="default"/>
      <w:pgSz w:w="11906" w:h="16838"/>
      <w:pgMar w:top="1440" w:right="1797" w:bottom="1440" w:left="1797" w:header="851" w:footer="992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MS Mincho">
    <w:altName w:val="Segoe Print"/>
    <w:panose1 w:val="02020609040205080304"/>
    <w:charset w:val="00"/>
    <w:family w:val="modern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6273A"/>
    <w:multiLevelType w:val="multilevel"/>
    <w:tmpl w:val="52D6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2NmZWM2ZGI5OTE0ZTI4NjczNjgzZjUxMDZmMWEifQ=="/>
  </w:docVars>
  <w:rsids>
    <w:rsidRoot w:val="BFEDAA12"/>
    <w:rsid w:val="33B82382"/>
    <w:rsid w:val="37750DFC"/>
    <w:rsid w:val="414F3A9A"/>
    <w:rsid w:val="A7FFB31A"/>
    <w:rsid w:val="BFEDAA12"/>
    <w:rsid w:val="F7FF8A8B"/>
    <w:rsid w:val="FFB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手札体-简" w:asciiTheme="minorHAnsi" w:hAnsiTheme="minorHAnsi" w:cstheme="minorBidi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1689</Words>
  <Characters>1701</Characters>
  <Lines>0</Lines>
  <Paragraphs>0</Paragraphs>
  <TotalTime>0</TotalTime>
  <ScaleCrop>false</ScaleCrop>
  <LinksUpToDate>false</LinksUpToDate>
  <CharactersWithSpaces>2101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2021-09-18T01:46:00Z</dcterms:created>
  <dc:creator>serena</dc:creator>
  <cp:lastModifiedBy>WPS_1658912027</cp:lastModifiedBy>
  <dcterms:modified xsi:type="dcterms:W3CDTF">2022-10-14T03:04:14Z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77DD398BDAF940E99D1CA6BF34A0B7D4</vt:lpwstr>
  </property>
</Properties>
</file>